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A21F5" w14:textId="77777777" w:rsidR="00A53FAB" w:rsidRPr="00E50066" w:rsidRDefault="00A53FAB" w:rsidP="00A53FAB">
      <w:pPr>
        <w:pStyle w:val="NormalWeb"/>
        <w:rPr>
          <w:rFonts w:asciiTheme="majorHAnsi" w:hAnsiTheme="majorHAnsi" w:cstheme="majorHAnsi"/>
          <w:color w:val="010101"/>
          <w:sz w:val="28"/>
          <w:szCs w:val="28"/>
        </w:rPr>
      </w:pPr>
      <w:r w:rsidRPr="00E50066">
        <w:rPr>
          <w:rStyle w:val="Sterk"/>
          <w:rFonts w:asciiTheme="majorHAnsi" w:hAnsiTheme="majorHAnsi" w:cstheme="majorHAnsi"/>
          <w:color w:val="010101"/>
          <w:sz w:val="28"/>
          <w:szCs w:val="28"/>
        </w:rPr>
        <w:t xml:space="preserve">Rutiner i </w:t>
      </w:r>
      <w:r w:rsidR="00600DEE" w:rsidRPr="00E50066">
        <w:rPr>
          <w:rStyle w:val="Sterk"/>
          <w:rFonts w:asciiTheme="majorHAnsi" w:hAnsiTheme="majorHAnsi" w:cstheme="majorHAnsi"/>
          <w:color w:val="010101"/>
          <w:sz w:val="28"/>
          <w:szCs w:val="28"/>
        </w:rPr>
        <w:t>IK Grand Bodø</w:t>
      </w:r>
    </w:p>
    <w:p w14:paraId="4B2596AF" w14:textId="77777777" w:rsidR="00A53FAB" w:rsidRPr="00E50066" w:rsidRDefault="00A53FAB" w:rsidP="00A53FAB">
      <w:pPr>
        <w:pStyle w:val="NormalWeb"/>
        <w:rPr>
          <w:rFonts w:asciiTheme="majorHAnsi" w:hAnsiTheme="majorHAnsi" w:cstheme="majorHAnsi"/>
          <w:color w:val="010101"/>
          <w:sz w:val="28"/>
          <w:szCs w:val="28"/>
        </w:rPr>
      </w:pPr>
      <w:r w:rsidRPr="00E50066">
        <w:rPr>
          <w:rStyle w:val="Sterk"/>
          <w:rFonts w:asciiTheme="majorHAnsi" w:hAnsiTheme="majorHAnsi" w:cstheme="majorHAnsi"/>
          <w:color w:val="010101"/>
          <w:sz w:val="28"/>
          <w:szCs w:val="28"/>
        </w:rPr>
        <w:t>Økonomiansvarlig</w:t>
      </w:r>
    </w:p>
    <w:p w14:paraId="7C1299E0" w14:textId="116DF56A" w:rsidR="00A53FAB" w:rsidRPr="00E50066" w:rsidRDefault="00A53FAB" w:rsidP="00A53FAB">
      <w:pPr>
        <w:pStyle w:val="NormalWeb"/>
        <w:rPr>
          <w:rFonts w:asciiTheme="majorHAnsi" w:hAnsiTheme="majorHAnsi" w:cstheme="majorHAnsi"/>
          <w:color w:val="010101"/>
          <w:sz w:val="28"/>
          <w:szCs w:val="28"/>
        </w:rPr>
      </w:pPr>
      <w:r w:rsidRPr="00E50066">
        <w:rPr>
          <w:rFonts w:asciiTheme="majorHAnsi" w:hAnsiTheme="majorHAnsi" w:cstheme="majorHAnsi"/>
          <w:color w:val="010101"/>
          <w:sz w:val="28"/>
          <w:szCs w:val="28"/>
        </w:rPr>
        <w:t>• Har ansvar for lagets økonomi (lagskasse m.m.)</w:t>
      </w:r>
      <w:r w:rsidRPr="00E50066">
        <w:rPr>
          <w:rFonts w:asciiTheme="majorHAnsi" w:hAnsiTheme="majorHAnsi" w:cstheme="majorHAnsi"/>
          <w:color w:val="010101"/>
          <w:sz w:val="28"/>
          <w:szCs w:val="28"/>
        </w:rPr>
        <w:br/>
        <w:t>• Føre budsjett og regnskap hvert år. Informere om budsjettet/regnskapet på foreldremøte</w:t>
      </w:r>
      <w:r w:rsidRPr="00E50066">
        <w:rPr>
          <w:rFonts w:asciiTheme="majorHAnsi" w:hAnsiTheme="majorHAnsi" w:cstheme="majorHAnsi"/>
          <w:color w:val="010101"/>
          <w:sz w:val="28"/>
          <w:szCs w:val="28"/>
        </w:rPr>
        <w:br/>
        <w:t xml:space="preserve">• Legge frem budsjett for </w:t>
      </w:r>
      <w:proofErr w:type="spellStart"/>
      <w:r w:rsidR="00600DEE" w:rsidRPr="00E50066">
        <w:rPr>
          <w:rFonts w:asciiTheme="majorHAnsi" w:hAnsiTheme="majorHAnsi" w:cstheme="majorHAnsi"/>
          <w:color w:val="010101"/>
          <w:sz w:val="28"/>
          <w:szCs w:val="28"/>
        </w:rPr>
        <w:t>adm</w:t>
      </w:r>
      <w:proofErr w:type="spellEnd"/>
      <w:r w:rsidRPr="00E50066">
        <w:rPr>
          <w:rFonts w:asciiTheme="majorHAnsi" w:hAnsiTheme="majorHAnsi" w:cstheme="majorHAnsi"/>
          <w:color w:val="010101"/>
          <w:sz w:val="28"/>
          <w:szCs w:val="28"/>
        </w:rPr>
        <w:t xml:space="preserve"> leder </w:t>
      </w:r>
      <w:r w:rsidR="00600DEE" w:rsidRPr="00E50066">
        <w:rPr>
          <w:rFonts w:asciiTheme="majorHAnsi" w:hAnsiTheme="majorHAnsi" w:cstheme="majorHAnsi"/>
          <w:color w:val="010101"/>
          <w:sz w:val="28"/>
          <w:szCs w:val="28"/>
        </w:rPr>
        <w:t>FG</w:t>
      </w:r>
      <w:r w:rsidRPr="00E50066">
        <w:rPr>
          <w:rFonts w:asciiTheme="majorHAnsi" w:hAnsiTheme="majorHAnsi" w:cstheme="majorHAnsi"/>
          <w:color w:val="010101"/>
          <w:sz w:val="28"/>
          <w:szCs w:val="28"/>
        </w:rPr>
        <w:t>BU før sesongstart. Levere regnskap til klubbens regnskaps</w:t>
      </w:r>
      <w:r w:rsidR="00600DEE" w:rsidRPr="00E50066">
        <w:rPr>
          <w:rFonts w:asciiTheme="majorHAnsi" w:hAnsiTheme="majorHAnsi" w:cstheme="majorHAnsi"/>
          <w:color w:val="010101"/>
          <w:sz w:val="28"/>
          <w:szCs w:val="28"/>
        </w:rPr>
        <w:t>ansvarlig</w:t>
      </w:r>
      <w:r w:rsidRPr="00E50066">
        <w:rPr>
          <w:rFonts w:asciiTheme="majorHAnsi" w:hAnsiTheme="majorHAnsi" w:cstheme="majorHAnsi"/>
          <w:color w:val="010101"/>
          <w:sz w:val="28"/>
          <w:szCs w:val="28"/>
        </w:rPr>
        <w:t>.</w:t>
      </w:r>
      <w:r w:rsidRPr="00E50066">
        <w:rPr>
          <w:rFonts w:asciiTheme="majorHAnsi" w:hAnsiTheme="majorHAnsi" w:cstheme="majorHAnsi"/>
          <w:color w:val="010101"/>
          <w:sz w:val="28"/>
          <w:szCs w:val="28"/>
        </w:rPr>
        <w:br/>
        <w:t>• Sørge for at innbetalinger/utbetalinger til og fra lagskontoen blir gjennomført</w:t>
      </w:r>
      <w:r w:rsidRPr="00E50066">
        <w:rPr>
          <w:rFonts w:asciiTheme="majorHAnsi" w:hAnsiTheme="majorHAnsi" w:cstheme="majorHAnsi"/>
          <w:color w:val="010101"/>
          <w:sz w:val="28"/>
          <w:szCs w:val="28"/>
        </w:rPr>
        <w:br/>
        <w:t>• Følge opp ubetalte avgifter (egenandeler til lagskontoen) </w:t>
      </w:r>
      <w:r w:rsidRPr="00E50066">
        <w:rPr>
          <w:rFonts w:asciiTheme="majorHAnsi" w:hAnsiTheme="majorHAnsi" w:cstheme="majorHAnsi"/>
          <w:color w:val="010101"/>
          <w:sz w:val="28"/>
          <w:szCs w:val="28"/>
        </w:rPr>
        <w:br/>
        <w:t>• Ha dialog med klubbens regnskaps</w:t>
      </w:r>
      <w:r w:rsidR="00600DEE" w:rsidRPr="00E50066">
        <w:rPr>
          <w:rFonts w:asciiTheme="majorHAnsi" w:hAnsiTheme="majorHAnsi" w:cstheme="majorHAnsi"/>
          <w:color w:val="010101"/>
          <w:sz w:val="28"/>
          <w:szCs w:val="28"/>
        </w:rPr>
        <w:t>ansvarlig</w:t>
      </w:r>
      <w:r w:rsidRPr="00E50066">
        <w:rPr>
          <w:rFonts w:asciiTheme="majorHAnsi" w:hAnsiTheme="majorHAnsi" w:cstheme="majorHAnsi"/>
          <w:color w:val="010101"/>
          <w:sz w:val="28"/>
          <w:szCs w:val="28"/>
        </w:rPr>
        <w:t xml:space="preserve">, administrator </w:t>
      </w:r>
      <w:r w:rsidR="00600DEE" w:rsidRPr="00E50066">
        <w:rPr>
          <w:rFonts w:asciiTheme="majorHAnsi" w:hAnsiTheme="majorHAnsi" w:cstheme="majorHAnsi"/>
          <w:color w:val="010101"/>
          <w:sz w:val="28"/>
          <w:szCs w:val="28"/>
        </w:rPr>
        <w:t>medlem</w:t>
      </w:r>
      <w:r w:rsidRPr="00E50066">
        <w:rPr>
          <w:rFonts w:asciiTheme="majorHAnsi" w:hAnsiTheme="majorHAnsi" w:cstheme="majorHAnsi"/>
          <w:color w:val="010101"/>
          <w:sz w:val="28"/>
          <w:szCs w:val="28"/>
        </w:rPr>
        <w:t xml:space="preserve"> og </w:t>
      </w:r>
      <w:proofErr w:type="spellStart"/>
      <w:r w:rsidR="00600DEE" w:rsidRPr="00E50066">
        <w:rPr>
          <w:rFonts w:asciiTheme="majorHAnsi" w:hAnsiTheme="majorHAnsi" w:cstheme="majorHAnsi"/>
          <w:color w:val="010101"/>
          <w:sz w:val="28"/>
          <w:szCs w:val="28"/>
        </w:rPr>
        <w:t>adm</w:t>
      </w:r>
      <w:proofErr w:type="spellEnd"/>
      <w:r w:rsidR="00600DEE" w:rsidRPr="00E50066">
        <w:rPr>
          <w:rFonts w:asciiTheme="majorHAnsi" w:hAnsiTheme="majorHAnsi" w:cstheme="majorHAnsi"/>
          <w:color w:val="010101"/>
          <w:sz w:val="28"/>
          <w:szCs w:val="28"/>
        </w:rPr>
        <w:t xml:space="preserve"> leder FGBU</w:t>
      </w:r>
      <w:r w:rsidRPr="00E50066">
        <w:rPr>
          <w:rFonts w:asciiTheme="majorHAnsi" w:hAnsiTheme="majorHAnsi" w:cstheme="majorHAnsi"/>
          <w:color w:val="010101"/>
          <w:sz w:val="28"/>
          <w:szCs w:val="28"/>
        </w:rPr>
        <w:t> </w:t>
      </w:r>
      <w:r w:rsidRPr="00E50066">
        <w:rPr>
          <w:rFonts w:asciiTheme="majorHAnsi" w:hAnsiTheme="majorHAnsi" w:cstheme="majorHAnsi"/>
          <w:color w:val="010101"/>
          <w:sz w:val="28"/>
          <w:szCs w:val="28"/>
        </w:rPr>
        <w:br/>
        <w:t>• Betale lagets kostnader i forbindelse med aktivitet.</w:t>
      </w:r>
    </w:p>
    <w:p w14:paraId="70A63290" w14:textId="77777777" w:rsidR="00A53FAB" w:rsidRPr="00E50066" w:rsidRDefault="00A53FAB" w:rsidP="00A53FAB">
      <w:pPr>
        <w:pStyle w:val="NormalWeb"/>
        <w:rPr>
          <w:rFonts w:asciiTheme="majorHAnsi" w:hAnsiTheme="majorHAnsi" w:cstheme="majorHAnsi"/>
          <w:color w:val="010101"/>
          <w:sz w:val="28"/>
          <w:szCs w:val="28"/>
        </w:rPr>
      </w:pPr>
      <w:r w:rsidRPr="00E50066">
        <w:rPr>
          <w:rStyle w:val="Sterk"/>
          <w:rFonts w:asciiTheme="majorHAnsi" w:hAnsiTheme="majorHAnsi" w:cstheme="majorHAnsi"/>
          <w:color w:val="010101"/>
          <w:sz w:val="28"/>
          <w:szCs w:val="28"/>
        </w:rPr>
        <w:t>Lagskonto</w:t>
      </w:r>
    </w:p>
    <w:p w14:paraId="32EEB8D2" w14:textId="77777777" w:rsidR="00A53FAB" w:rsidRPr="00E50066" w:rsidRDefault="00A53FAB" w:rsidP="00A53FAB">
      <w:pPr>
        <w:pStyle w:val="NormalWeb"/>
        <w:rPr>
          <w:rFonts w:asciiTheme="majorHAnsi" w:hAnsiTheme="majorHAnsi" w:cstheme="majorHAnsi"/>
          <w:color w:val="010101"/>
          <w:sz w:val="28"/>
          <w:szCs w:val="28"/>
        </w:rPr>
      </w:pPr>
      <w:r w:rsidRPr="00E50066">
        <w:rPr>
          <w:rFonts w:asciiTheme="majorHAnsi" w:hAnsiTheme="majorHAnsi" w:cstheme="majorHAnsi"/>
          <w:color w:val="010101"/>
          <w:sz w:val="28"/>
          <w:szCs w:val="28"/>
        </w:rPr>
        <w:t xml:space="preserve">Alle lagene har hver sin konto opprettet i Sparebank1 Nord-Norge i klubbens navn slik at dette inngår i klubbens regnskap. Denne brukes til inn og utbetalinger i forbindelse med driften av laget. Ingen lag har tilgang til debet- eller kredittkort. Klubben har innsyn på alle lagskonter, hvert lags økonomiansvarlig har bruksrett på sitt lags konto. Innlogging skjer via nettbank bedrift, pålogging med bank-ID. Lagene leverer årlig en regnskapsrapport til </w:t>
      </w:r>
      <w:r w:rsidR="00600DEE" w:rsidRPr="00E50066">
        <w:rPr>
          <w:rFonts w:asciiTheme="majorHAnsi" w:hAnsiTheme="majorHAnsi" w:cstheme="majorHAnsi"/>
          <w:color w:val="010101"/>
          <w:sz w:val="28"/>
          <w:szCs w:val="28"/>
        </w:rPr>
        <w:t>IK Grand Bodø</w:t>
      </w:r>
      <w:r w:rsidRPr="00E50066">
        <w:rPr>
          <w:rFonts w:asciiTheme="majorHAnsi" w:hAnsiTheme="majorHAnsi" w:cstheme="majorHAnsi"/>
          <w:color w:val="010101"/>
          <w:sz w:val="28"/>
          <w:szCs w:val="28"/>
        </w:rPr>
        <w:t xml:space="preserve"> med oversikt over transaksjoner inn og ut av konto, saldo på konto pr 31.12 og alle bilag.</w:t>
      </w:r>
    </w:p>
    <w:p w14:paraId="0B352988" w14:textId="01BCAC9C" w:rsidR="00A53FAB" w:rsidRPr="00E50066" w:rsidRDefault="00A53FAB" w:rsidP="00A53FAB">
      <w:pPr>
        <w:pStyle w:val="NormalWeb"/>
        <w:rPr>
          <w:rFonts w:asciiTheme="majorHAnsi" w:hAnsiTheme="majorHAnsi" w:cstheme="majorHAnsi"/>
          <w:color w:val="010101"/>
          <w:sz w:val="28"/>
          <w:szCs w:val="28"/>
        </w:rPr>
      </w:pPr>
      <w:r w:rsidRPr="00E50066">
        <w:rPr>
          <w:rFonts w:asciiTheme="majorHAnsi" w:hAnsiTheme="majorHAnsi" w:cstheme="majorHAnsi"/>
          <w:color w:val="010101"/>
          <w:sz w:val="28"/>
          <w:szCs w:val="28"/>
        </w:rPr>
        <w:t>Medlemskontingent og treningsavgift blir fakturert</w:t>
      </w:r>
      <w:r w:rsidR="00D24ED9">
        <w:rPr>
          <w:rFonts w:asciiTheme="majorHAnsi" w:hAnsiTheme="majorHAnsi" w:cstheme="majorHAnsi"/>
          <w:color w:val="010101"/>
          <w:sz w:val="28"/>
          <w:szCs w:val="28"/>
        </w:rPr>
        <w:t xml:space="preserve"> hvert enkelt medlem</w:t>
      </w:r>
      <w:r w:rsidRPr="00E50066">
        <w:rPr>
          <w:rFonts w:asciiTheme="majorHAnsi" w:hAnsiTheme="majorHAnsi" w:cstheme="majorHAnsi"/>
          <w:color w:val="010101"/>
          <w:sz w:val="28"/>
          <w:szCs w:val="28"/>
        </w:rPr>
        <w:t xml:space="preserve"> </w:t>
      </w:r>
      <w:r w:rsidR="00832E36" w:rsidRPr="00E50066">
        <w:rPr>
          <w:rFonts w:asciiTheme="majorHAnsi" w:hAnsiTheme="majorHAnsi" w:cstheme="majorHAnsi"/>
          <w:color w:val="010101"/>
          <w:sz w:val="28"/>
          <w:szCs w:val="28"/>
        </w:rPr>
        <w:t>av klubben</w:t>
      </w:r>
      <w:r w:rsidRPr="00E50066">
        <w:rPr>
          <w:rFonts w:asciiTheme="majorHAnsi" w:hAnsiTheme="majorHAnsi" w:cstheme="majorHAnsi"/>
          <w:color w:val="010101"/>
          <w:sz w:val="28"/>
          <w:szCs w:val="28"/>
        </w:rPr>
        <w:t xml:space="preserve">. </w:t>
      </w:r>
    </w:p>
    <w:p w14:paraId="118706B3" w14:textId="77777777" w:rsidR="00A53FAB" w:rsidRPr="00E50066" w:rsidRDefault="00544408" w:rsidP="00A53FAB">
      <w:pPr>
        <w:pStyle w:val="NormalWeb"/>
        <w:rPr>
          <w:rFonts w:asciiTheme="majorHAnsi" w:hAnsiTheme="majorHAnsi" w:cstheme="majorHAnsi"/>
          <w:color w:val="010101"/>
          <w:sz w:val="28"/>
          <w:szCs w:val="28"/>
        </w:rPr>
      </w:pPr>
      <w:hyperlink r:id="rId9" w:history="1">
        <w:r w:rsidR="00A53FAB" w:rsidRPr="00E50066">
          <w:rPr>
            <w:rStyle w:val="Hyperkobling"/>
            <w:rFonts w:asciiTheme="majorHAnsi" w:hAnsiTheme="majorHAnsi" w:cstheme="majorHAnsi"/>
            <w:color w:val="000000"/>
            <w:sz w:val="28"/>
            <w:szCs w:val="28"/>
          </w:rPr>
          <w:t>Lagskonto og kassadagbok</w:t>
        </w:r>
      </w:hyperlink>
    </w:p>
    <w:p w14:paraId="0418AEAA" w14:textId="77777777" w:rsidR="00A53FAB" w:rsidRPr="00E50066" w:rsidRDefault="00A53FAB" w:rsidP="00A53FAB">
      <w:pPr>
        <w:pStyle w:val="NormalWeb"/>
        <w:rPr>
          <w:rFonts w:asciiTheme="majorHAnsi" w:hAnsiTheme="majorHAnsi" w:cstheme="majorHAnsi"/>
          <w:color w:val="010101"/>
          <w:sz w:val="28"/>
          <w:szCs w:val="28"/>
        </w:rPr>
      </w:pPr>
      <w:r w:rsidRPr="00E50066">
        <w:rPr>
          <w:rStyle w:val="Sterk"/>
          <w:rFonts w:asciiTheme="majorHAnsi" w:hAnsiTheme="majorHAnsi" w:cstheme="majorHAnsi"/>
          <w:color w:val="010101"/>
          <w:sz w:val="28"/>
          <w:szCs w:val="28"/>
        </w:rPr>
        <w:t>Bilag</w:t>
      </w:r>
    </w:p>
    <w:p w14:paraId="41F1549F" w14:textId="77777777" w:rsidR="00A53FAB" w:rsidRPr="00E50066" w:rsidRDefault="00A53FAB" w:rsidP="00A53FAB">
      <w:pPr>
        <w:pStyle w:val="NormalWeb"/>
        <w:rPr>
          <w:rFonts w:asciiTheme="majorHAnsi" w:hAnsiTheme="majorHAnsi" w:cstheme="majorHAnsi"/>
          <w:color w:val="010101"/>
          <w:sz w:val="28"/>
          <w:szCs w:val="28"/>
        </w:rPr>
      </w:pPr>
      <w:r w:rsidRPr="00E50066">
        <w:rPr>
          <w:rFonts w:asciiTheme="majorHAnsi" w:hAnsiTheme="majorHAnsi" w:cstheme="majorHAnsi"/>
          <w:color w:val="010101"/>
          <w:sz w:val="28"/>
          <w:szCs w:val="28"/>
        </w:rPr>
        <w:t>Alle bilag/kvitteringer MÅ tas vare på!</w:t>
      </w:r>
    </w:p>
    <w:p w14:paraId="62483FAF" w14:textId="0465C804" w:rsidR="00A53FAB" w:rsidRPr="00E50066" w:rsidRDefault="00A53FAB" w:rsidP="00A53FAB">
      <w:pPr>
        <w:pStyle w:val="NormalWeb"/>
        <w:rPr>
          <w:rFonts w:asciiTheme="majorHAnsi" w:hAnsiTheme="majorHAnsi" w:cstheme="majorHAnsi"/>
          <w:color w:val="010101"/>
          <w:sz w:val="28"/>
          <w:szCs w:val="28"/>
        </w:rPr>
      </w:pPr>
      <w:r w:rsidRPr="00E50066">
        <w:rPr>
          <w:rFonts w:asciiTheme="majorHAnsi" w:hAnsiTheme="majorHAnsi" w:cstheme="majorHAnsi"/>
          <w:color w:val="010101"/>
          <w:sz w:val="28"/>
          <w:szCs w:val="28"/>
        </w:rPr>
        <w:t>Alle økonomiansvarlige lager seg ei egen mappe på pc-en som de kaller eks. «Bilag G200</w:t>
      </w:r>
      <w:r w:rsidR="00544408">
        <w:rPr>
          <w:rFonts w:asciiTheme="majorHAnsi" w:hAnsiTheme="majorHAnsi" w:cstheme="majorHAnsi"/>
          <w:color w:val="010101"/>
          <w:sz w:val="28"/>
          <w:szCs w:val="28"/>
        </w:rPr>
        <w:t>7</w:t>
      </w:r>
      <w:r w:rsidRPr="00E50066">
        <w:rPr>
          <w:rFonts w:asciiTheme="majorHAnsi" w:hAnsiTheme="majorHAnsi" w:cstheme="majorHAnsi"/>
          <w:color w:val="010101"/>
          <w:sz w:val="28"/>
          <w:szCs w:val="28"/>
        </w:rPr>
        <w:t xml:space="preserve"> 20</w:t>
      </w:r>
      <w:r w:rsidR="00544408">
        <w:rPr>
          <w:rFonts w:asciiTheme="majorHAnsi" w:hAnsiTheme="majorHAnsi" w:cstheme="majorHAnsi"/>
          <w:color w:val="010101"/>
          <w:sz w:val="28"/>
          <w:szCs w:val="28"/>
        </w:rPr>
        <w:t>20</w:t>
      </w:r>
      <w:r w:rsidRPr="00E50066">
        <w:rPr>
          <w:rFonts w:asciiTheme="majorHAnsi" w:hAnsiTheme="majorHAnsi" w:cstheme="majorHAnsi"/>
          <w:color w:val="010101"/>
          <w:sz w:val="28"/>
          <w:szCs w:val="28"/>
        </w:rPr>
        <w:t xml:space="preserve">». Hver gang noe betales fra lagskonto lagres bilaget i mappen med </w:t>
      </w:r>
      <w:proofErr w:type="spellStart"/>
      <w:r w:rsidRPr="00E50066">
        <w:rPr>
          <w:rFonts w:asciiTheme="majorHAnsi" w:hAnsiTheme="majorHAnsi" w:cstheme="majorHAnsi"/>
          <w:color w:val="010101"/>
          <w:sz w:val="28"/>
          <w:szCs w:val="28"/>
        </w:rPr>
        <w:t>filtekst</w:t>
      </w:r>
      <w:proofErr w:type="spellEnd"/>
      <w:r w:rsidRPr="00E50066">
        <w:rPr>
          <w:rFonts w:asciiTheme="majorHAnsi" w:hAnsiTheme="majorHAnsi" w:cstheme="majorHAnsi"/>
          <w:color w:val="010101"/>
          <w:sz w:val="28"/>
          <w:szCs w:val="28"/>
        </w:rPr>
        <w:t xml:space="preserve"> som har bilagsnummer fra 101 og oppover etter dato, eks. «G200</w:t>
      </w:r>
      <w:r w:rsidR="00544408">
        <w:rPr>
          <w:rFonts w:asciiTheme="majorHAnsi" w:hAnsiTheme="majorHAnsi" w:cstheme="majorHAnsi"/>
          <w:color w:val="010101"/>
          <w:sz w:val="28"/>
          <w:szCs w:val="28"/>
        </w:rPr>
        <w:t>7</w:t>
      </w:r>
      <w:r w:rsidRPr="00E50066">
        <w:rPr>
          <w:rFonts w:asciiTheme="majorHAnsi" w:hAnsiTheme="majorHAnsi" w:cstheme="majorHAnsi"/>
          <w:color w:val="010101"/>
          <w:sz w:val="28"/>
          <w:szCs w:val="28"/>
        </w:rPr>
        <w:t xml:space="preserve"> bilag101.jpg». Hvis bilaget er på papir kan det </w:t>
      </w:r>
      <w:proofErr w:type="spellStart"/>
      <w:r w:rsidRPr="00E50066">
        <w:rPr>
          <w:rFonts w:asciiTheme="majorHAnsi" w:hAnsiTheme="majorHAnsi" w:cstheme="majorHAnsi"/>
          <w:color w:val="010101"/>
          <w:sz w:val="28"/>
          <w:szCs w:val="28"/>
        </w:rPr>
        <w:t>scannes</w:t>
      </w:r>
      <w:proofErr w:type="spellEnd"/>
      <w:r w:rsidRPr="00E50066">
        <w:rPr>
          <w:rFonts w:asciiTheme="majorHAnsi" w:hAnsiTheme="majorHAnsi" w:cstheme="majorHAnsi"/>
          <w:color w:val="010101"/>
          <w:sz w:val="28"/>
          <w:szCs w:val="28"/>
        </w:rPr>
        <w:t xml:space="preserve"> og lagres, eller tas bilde av med bruk av mobilen, for så å sende til epost for lagring i mappen. </w:t>
      </w:r>
      <w:r w:rsidRPr="00E50066">
        <w:rPr>
          <w:rFonts w:asciiTheme="majorHAnsi" w:hAnsiTheme="majorHAnsi" w:cstheme="majorHAnsi"/>
          <w:color w:val="010101"/>
          <w:sz w:val="28"/>
          <w:szCs w:val="28"/>
        </w:rPr>
        <w:lastRenderedPageBreak/>
        <w:t>Om ønskelig samle papirbilagene i en perm og kom innom G</w:t>
      </w:r>
      <w:r w:rsidR="00600DEE" w:rsidRPr="00E50066">
        <w:rPr>
          <w:rFonts w:asciiTheme="majorHAnsi" w:hAnsiTheme="majorHAnsi" w:cstheme="majorHAnsi"/>
          <w:color w:val="010101"/>
          <w:sz w:val="28"/>
          <w:szCs w:val="28"/>
        </w:rPr>
        <w:t>rand</w:t>
      </w:r>
      <w:r w:rsidRPr="00E50066">
        <w:rPr>
          <w:rFonts w:asciiTheme="majorHAnsi" w:hAnsiTheme="majorHAnsi" w:cstheme="majorHAnsi"/>
          <w:color w:val="010101"/>
          <w:sz w:val="28"/>
          <w:szCs w:val="28"/>
        </w:rPr>
        <w:t xml:space="preserve">-kontoret for å låne </w:t>
      </w:r>
      <w:proofErr w:type="spellStart"/>
      <w:r w:rsidRPr="00E50066">
        <w:rPr>
          <w:rFonts w:asciiTheme="majorHAnsi" w:hAnsiTheme="majorHAnsi" w:cstheme="majorHAnsi"/>
          <w:color w:val="010101"/>
          <w:sz w:val="28"/>
          <w:szCs w:val="28"/>
        </w:rPr>
        <w:t>scanner</w:t>
      </w:r>
      <w:proofErr w:type="spellEnd"/>
      <w:r w:rsidRPr="00E50066">
        <w:rPr>
          <w:rFonts w:asciiTheme="majorHAnsi" w:hAnsiTheme="majorHAnsi" w:cstheme="majorHAnsi"/>
          <w:color w:val="010101"/>
          <w:sz w:val="28"/>
          <w:szCs w:val="28"/>
        </w:rPr>
        <w:t xml:space="preserve">. Utbetaling fra lagkassen til privatpersoner gjøres kun mot bilag/kvittering. Bilagsnummer settes inn i </w:t>
      </w:r>
      <w:proofErr w:type="spellStart"/>
      <w:r w:rsidRPr="00E50066">
        <w:rPr>
          <w:rFonts w:asciiTheme="majorHAnsi" w:hAnsiTheme="majorHAnsi" w:cstheme="majorHAnsi"/>
          <w:color w:val="010101"/>
          <w:sz w:val="28"/>
          <w:szCs w:val="28"/>
        </w:rPr>
        <w:t>excel</w:t>
      </w:r>
      <w:proofErr w:type="spellEnd"/>
      <w:r w:rsidRPr="00E50066">
        <w:rPr>
          <w:rFonts w:asciiTheme="majorHAnsi" w:hAnsiTheme="majorHAnsi" w:cstheme="majorHAnsi"/>
          <w:color w:val="010101"/>
          <w:sz w:val="28"/>
          <w:szCs w:val="28"/>
        </w:rPr>
        <w:t>-skjema.</w:t>
      </w:r>
    </w:p>
    <w:p w14:paraId="08C01A4F" w14:textId="77777777" w:rsidR="00A53FAB" w:rsidRPr="00E50066" w:rsidRDefault="00A53FAB" w:rsidP="00A53FAB">
      <w:pPr>
        <w:pStyle w:val="NormalWeb"/>
        <w:rPr>
          <w:rFonts w:asciiTheme="majorHAnsi" w:hAnsiTheme="majorHAnsi" w:cstheme="majorHAnsi"/>
          <w:color w:val="010101"/>
          <w:sz w:val="28"/>
          <w:szCs w:val="28"/>
        </w:rPr>
      </w:pPr>
      <w:r w:rsidRPr="00E50066">
        <w:rPr>
          <w:rFonts w:asciiTheme="majorHAnsi" w:hAnsiTheme="majorHAnsi" w:cstheme="majorHAnsi"/>
          <w:color w:val="010101"/>
          <w:sz w:val="28"/>
          <w:szCs w:val="28"/>
        </w:rPr>
        <w:t>Innbetalinger:</w:t>
      </w:r>
      <w:r w:rsidRPr="00E50066">
        <w:rPr>
          <w:rFonts w:asciiTheme="majorHAnsi" w:hAnsiTheme="majorHAnsi" w:cstheme="majorHAnsi"/>
          <w:color w:val="010101"/>
          <w:sz w:val="28"/>
          <w:szCs w:val="28"/>
        </w:rPr>
        <w:br/>
        <w:t>· Månedlig kontoutskrift regnes som bilag for inntekter. Januar: bilag 1, februar: bilag 2, osv.</w:t>
      </w:r>
    </w:p>
    <w:p w14:paraId="4CBDF43B" w14:textId="77777777" w:rsidR="00A53FAB" w:rsidRPr="00E50066" w:rsidRDefault="00A53FAB" w:rsidP="00A53FAB">
      <w:pPr>
        <w:pStyle w:val="NormalWeb"/>
        <w:rPr>
          <w:rFonts w:asciiTheme="majorHAnsi" w:hAnsiTheme="majorHAnsi" w:cstheme="majorHAnsi"/>
          <w:color w:val="010101"/>
          <w:sz w:val="28"/>
          <w:szCs w:val="28"/>
        </w:rPr>
      </w:pPr>
      <w:r w:rsidRPr="00E50066">
        <w:rPr>
          <w:rFonts w:asciiTheme="majorHAnsi" w:hAnsiTheme="majorHAnsi" w:cstheme="majorHAnsi"/>
          <w:color w:val="010101"/>
          <w:sz w:val="28"/>
          <w:szCs w:val="28"/>
        </w:rPr>
        <w:t>Utbetalinger</w:t>
      </w:r>
      <w:r w:rsidRPr="00E50066">
        <w:rPr>
          <w:rFonts w:asciiTheme="majorHAnsi" w:hAnsiTheme="majorHAnsi" w:cstheme="majorHAnsi"/>
          <w:color w:val="010101"/>
          <w:sz w:val="28"/>
          <w:szCs w:val="28"/>
        </w:rPr>
        <w:br/>
        <w:t>· Kostnader må dokumenteres med egne bilag. Et bilag kan være en faktura, en kvittering eller et annet dokument som sier noe om hvem som er mottaker av betalingen og hva vi har fått levert. Bilag for kostnader starter på nummer 101 og skal føres inn i regnskapet i feltet bilagsnummer.</w:t>
      </w:r>
    </w:p>
    <w:p w14:paraId="46A2B7C7" w14:textId="77777777" w:rsidR="00544408" w:rsidRDefault="00544408" w:rsidP="00A53FAB">
      <w:pPr>
        <w:pStyle w:val="NormalWeb"/>
        <w:rPr>
          <w:rStyle w:val="Sterk"/>
          <w:rFonts w:asciiTheme="majorHAnsi" w:hAnsiTheme="majorHAnsi" w:cstheme="majorHAnsi"/>
          <w:color w:val="010101"/>
          <w:sz w:val="28"/>
          <w:szCs w:val="28"/>
        </w:rPr>
      </w:pPr>
    </w:p>
    <w:p w14:paraId="2E4F69BB" w14:textId="7838F012" w:rsidR="00A53FAB" w:rsidRPr="00E50066" w:rsidRDefault="00544408" w:rsidP="00A53FAB">
      <w:pPr>
        <w:pStyle w:val="NormalWeb"/>
        <w:rPr>
          <w:rFonts w:asciiTheme="majorHAnsi" w:hAnsiTheme="majorHAnsi" w:cstheme="majorHAnsi"/>
          <w:color w:val="010101"/>
          <w:sz w:val="28"/>
          <w:szCs w:val="28"/>
        </w:rPr>
      </w:pPr>
      <w:r>
        <w:rPr>
          <w:rStyle w:val="Sterk"/>
          <w:rFonts w:asciiTheme="majorHAnsi" w:hAnsiTheme="majorHAnsi" w:cstheme="majorHAnsi"/>
          <w:color w:val="010101"/>
          <w:sz w:val="28"/>
          <w:szCs w:val="28"/>
        </w:rPr>
        <w:t>Andre punkter</w:t>
      </w:r>
    </w:p>
    <w:p w14:paraId="4D6C1D52" w14:textId="79E71272" w:rsidR="001A12C2" w:rsidRPr="00E50066" w:rsidRDefault="008945CA" w:rsidP="00E50066">
      <w:pPr>
        <w:pStyle w:val="NormalWeb"/>
        <w:rPr>
          <w:rFonts w:asciiTheme="majorHAnsi" w:hAnsiTheme="majorHAnsi" w:cstheme="majorHAnsi"/>
          <w:color w:val="010101"/>
          <w:sz w:val="28"/>
          <w:szCs w:val="28"/>
        </w:rPr>
      </w:pPr>
      <w:bookmarkStart w:id="0" w:name="_GoBack"/>
      <w:bookmarkEnd w:id="0"/>
      <w:r w:rsidRPr="00E50066">
        <w:rPr>
          <w:rFonts w:asciiTheme="majorHAnsi" w:hAnsiTheme="majorHAnsi" w:cstheme="majorHAnsi"/>
          <w:color w:val="010101"/>
          <w:sz w:val="28"/>
          <w:szCs w:val="28"/>
        </w:rPr>
        <w:t>IK Grand bruker elektronisk medlemsregister levert av Rubic. Her oppdaterer lagene sine interne sider selv, lagslister og hvem som har ulike roller. Med Rubic har klubben bedre kontroll på medlemsdatabasen og bedre kontroll på faktureringen. Medlemskap og treningsavgift blir fakturert ut direkte fra Rubic.</w:t>
      </w:r>
    </w:p>
    <w:sectPr w:rsidR="001A12C2" w:rsidRPr="00E5006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E9B63" w14:textId="77777777" w:rsidR="008F5C25" w:rsidRDefault="008F5C25" w:rsidP="00EB49B8">
      <w:pPr>
        <w:spacing w:after="0" w:line="240" w:lineRule="auto"/>
      </w:pPr>
      <w:r>
        <w:separator/>
      </w:r>
    </w:p>
  </w:endnote>
  <w:endnote w:type="continuationSeparator" w:id="0">
    <w:p w14:paraId="52B1984D" w14:textId="77777777" w:rsidR="008F5C25" w:rsidRDefault="008F5C25" w:rsidP="00EB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F8D6A" w14:textId="77777777" w:rsidR="008F5C25" w:rsidRDefault="008F5C25" w:rsidP="00EB49B8">
      <w:pPr>
        <w:spacing w:after="0" w:line="240" w:lineRule="auto"/>
      </w:pPr>
      <w:r>
        <w:separator/>
      </w:r>
    </w:p>
  </w:footnote>
  <w:footnote w:type="continuationSeparator" w:id="0">
    <w:p w14:paraId="7A7920B9" w14:textId="77777777" w:rsidR="008F5C25" w:rsidRDefault="008F5C25" w:rsidP="00EB4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1CDA9" w14:textId="71CFC18D" w:rsidR="00EB49B8" w:rsidRDefault="00EB49B8" w:rsidP="00EB49B8">
    <w:pPr>
      <w:pStyle w:val="Topptekst"/>
      <w:jc w:val="right"/>
    </w:pPr>
    <w:r>
      <w:rPr>
        <w:noProof/>
      </w:rPr>
      <w:drawing>
        <wp:inline distT="0" distB="0" distL="0" distR="0" wp14:anchorId="666F6E3D" wp14:editId="6612C4F2">
          <wp:extent cx="1063625" cy="870968"/>
          <wp:effectExtent l="0" t="0" r="3175"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915" cy="88512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AB"/>
    <w:rsid w:val="00306577"/>
    <w:rsid w:val="005244FD"/>
    <w:rsid w:val="00544408"/>
    <w:rsid w:val="00600DEE"/>
    <w:rsid w:val="007119E9"/>
    <w:rsid w:val="00832E36"/>
    <w:rsid w:val="008945CA"/>
    <w:rsid w:val="008C3DB7"/>
    <w:rsid w:val="008F5C25"/>
    <w:rsid w:val="00A53FAB"/>
    <w:rsid w:val="00A920D6"/>
    <w:rsid w:val="00B852EE"/>
    <w:rsid w:val="00D24ED9"/>
    <w:rsid w:val="00DB30D0"/>
    <w:rsid w:val="00E50066"/>
    <w:rsid w:val="00EB49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6793E3"/>
  <w15:chartTrackingRefBased/>
  <w15:docId w15:val="{C622545B-68F5-4F1F-85E3-1900510B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53FA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A53FAB"/>
    <w:rPr>
      <w:b/>
      <w:bCs/>
    </w:rPr>
  </w:style>
  <w:style w:type="character" w:styleId="Hyperkobling">
    <w:name w:val="Hyperlink"/>
    <w:basedOn w:val="Standardskriftforavsnitt"/>
    <w:uiPriority w:val="99"/>
    <w:semiHidden/>
    <w:unhideWhenUsed/>
    <w:rsid w:val="00A53FAB"/>
    <w:rPr>
      <w:color w:val="0000FF"/>
      <w:u w:val="single"/>
    </w:rPr>
  </w:style>
  <w:style w:type="paragraph" w:styleId="Topptekst">
    <w:name w:val="header"/>
    <w:basedOn w:val="Normal"/>
    <w:link w:val="TopptekstTegn"/>
    <w:uiPriority w:val="99"/>
    <w:unhideWhenUsed/>
    <w:rsid w:val="00EB49B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B49B8"/>
  </w:style>
  <w:style w:type="paragraph" w:styleId="Bunntekst">
    <w:name w:val="footer"/>
    <w:basedOn w:val="Normal"/>
    <w:link w:val="BunntekstTegn"/>
    <w:uiPriority w:val="99"/>
    <w:unhideWhenUsed/>
    <w:rsid w:val="00EB49B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B4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6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limt.no/b&amp;u/lagskontoer-medlemsregistrering/Lagskonto%20og%20kassadagbok.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F741ABBDFF1A46963B30421A98C0E3" ma:contentTypeVersion="11" ma:contentTypeDescription="Create a new document." ma:contentTypeScope="" ma:versionID="a21143172946dae02deaea17fb905919">
  <xsd:schema xmlns:xsd="http://www.w3.org/2001/XMLSchema" xmlns:xs="http://www.w3.org/2001/XMLSchema" xmlns:p="http://schemas.microsoft.com/office/2006/metadata/properties" xmlns:ns3="77d77fb6-0f4f-454e-9087-9508bc0b88b6" xmlns:ns4="18ae3014-0ff2-43af-be24-250c5bede4ce" targetNamespace="http://schemas.microsoft.com/office/2006/metadata/properties" ma:root="true" ma:fieldsID="55978a26d618ab30e81c5479f512c375" ns3:_="" ns4:_="">
    <xsd:import namespace="77d77fb6-0f4f-454e-9087-9508bc0b88b6"/>
    <xsd:import namespace="18ae3014-0ff2-43af-be24-250c5bede4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77fb6-0f4f-454e-9087-9508bc0b8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ae3014-0ff2-43af-be24-250c5bede4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A8D98-E307-4F96-B185-E95EEA7D783D}">
  <ds:schemaRefs>
    <ds:schemaRef ds:uri="http://schemas.microsoft.com/sharepoint/v3/contenttype/forms"/>
  </ds:schemaRefs>
</ds:datastoreItem>
</file>

<file path=customXml/itemProps2.xml><?xml version="1.0" encoding="utf-8"?>
<ds:datastoreItem xmlns:ds="http://schemas.openxmlformats.org/officeDocument/2006/customXml" ds:itemID="{4987BC88-A4F0-47DC-8146-5F6148A69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77fb6-0f4f-454e-9087-9508bc0b88b6"/>
    <ds:schemaRef ds:uri="18ae3014-0ff2-43af-be24-250c5bede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62100-E216-4759-BF9F-01E17F7710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2296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Anton F. Ravneberg</dc:creator>
  <cp:keywords/>
  <dc:description/>
  <cp:lastModifiedBy>Fred Anton F. Ravneberg</cp:lastModifiedBy>
  <cp:revision>2</cp:revision>
  <dcterms:created xsi:type="dcterms:W3CDTF">2020-02-27T08:21:00Z</dcterms:created>
  <dcterms:modified xsi:type="dcterms:W3CDTF">2020-02-27T08:21:00Z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0x010100BBF741ABBDFF1A46963B30421A98C0E3</vt:lpwstr>
  </property>
</Properties>
</file>